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12549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F7750A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7750A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0AB">
        <w:rPr>
          <w:rFonts w:ascii="Times New Roman" w:hAnsi="Times New Roman" w:cs="Times New Roman"/>
          <w:sz w:val="24"/>
          <w:szCs w:val="24"/>
          <w:lang w:val="sr-Latn-RS"/>
        </w:rPr>
        <w:t>2023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F7750A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1</w:t>
      </w:r>
      <w:r w:rsidR="003C23D8">
        <w:rPr>
          <w:rFonts w:ascii="Times New Roman" w:hAnsi="Times New Roman" w:cs="Times New Roman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.01.2024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73B6E" w:rsidRPr="00CA07EE" w:rsidRDefault="00F4195D" w:rsidP="00673B6E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ја“ Панчево за период 01.01.2023.-31.12.2023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. године усво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јен је 27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.12.202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. године под бројем 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>-04-06-5-2022-9</w:t>
      </w:r>
      <w:r w:rsidR="008119ED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820FA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673B6E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r w:rsidR="00820FA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</w:t>
      </w:r>
      <w:r w:rsidR="00673B6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73B6E">
        <w:rPr>
          <w:rFonts w:ascii="Times New Roman" w:hAnsi="Times New Roman" w:cs="Times New Roman"/>
          <w:i/>
          <w:sz w:val="24"/>
          <w:szCs w:val="24"/>
          <w:lang w:val="sr-Cyrl-RS"/>
        </w:rPr>
        <w:t>Програма пословања</w:t>
      </w:r>
      <w:r w:rsidR="00673B6E" w:rsidRPr="00673B6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73B6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„ГСА“ усвојене 27.09.2023. године,</w:t>
      </w:r>
      <w:r w:rsidR="00673B6E" w:rsidRPr="00DF495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73B6E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673B6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Програма пословања ЈП „ГСА“ усвојене 17.11.2023. године.</w:t>
      </w:r>
      <w:r w:rsidR="00673B6E" w:rsidRPr="00673B6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73B6E">
        <w:rPr>
          <w:rFonts w:ascii="Times New Roman" w:hAnsi="Times New Roman" w:cs="Times New Roman"/>
          <w:i/>
          <w:sz w:val="24"/>
          <w:szCs w:val="24"/>
          <w:lang w:val="sr-Latn-RS"/>
        </w:rPr>
        <w:t>III</w:t>
      </w:r>
      <w:r w:rsidR="00673B6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Програма пословања ЈП „ГСА“ усвојене 26.12.2023. године,</w:t>
      </w:r>
      <w:r w:rsidR="00673B6E" w:rsidRPr="00DF495D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73B6E">
        <w:rPr>
          <w:rFonts w:ascii="Times New Roman" w:hAnsi="Times New Roman" w:cs="Times New Roman"/>
          <w:i/>
          <w:sz w:val="24"/>
          <w:szCs w:val="24"/>
          <w:lang w:val="sr-Latn-RS"/>
        </w:rPr>
        <w:t>IV</w:t>
      </w:r>
      <w:r w:rsidR="00673B6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Програма пословања ЈП „ГСА“ усвојене 26.12.202</w:t>
      </w:r>
      <w:r w:rsidR="00673B6E">
        <w:rPr>
          <w:rFonts w:ascii="Times New Roman" w:hAnsi="Times New Roman" w:cs="Times New Roman"/>
          <w:i/>
          <w:sz w:val="24"/>
          <w:szCs w:val="24"/>
          <w:lang w:val="sr-Latn-RS"/>
        </w:rPr>
        <w:t>3</w:t>
      </w:r>
      <w:r w:rsidR="00673B6E">
        <w:rPr>
          <w:rFonts w:ascii="Times New Roman" w:hAnsi="Times New Roman" w:cs="Times New Roman"/>
          <w:i/>
          <w:sz w:val="24"/>
          <w:szCs w:val="24"/>
          <w:lang w:val="sr-Cyrl-RS"/>
        </w:rPr>
        <w:t>. године.</w:t>
      </w:r>
    </w:p>
    <w:p w:rsidR="00673B6E" w:rsidRPr="00CA07EE" w:rsidRDefault="00673B6E" w:rsidP="00673B6E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Pr="00673B6E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>ројекат 7 који је завршен, као и завршетак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сагласности и добијање дозволе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 w:rsidR="00DF35B8">
        <w:rPr>
          <w:rFonts w:ascii="Times New Roman" w:hAnsi="Times New Roman" w:cs="Times New Roman"/>
          <w:i/>
          <w:lang w:val="sr-Cyrl-CS"/>
        </w:rPr>
        <w:t>1.12</w:t>
      </w:r>
      <w:r>
        <w:rPr>
          <w:rFonts w:ascii="Times New Roman" w:hAnsi="Times New Roman" w:cs="Times New Roman"/>
          <w:i/>
          <w:lang w:val="sr-Cyrl-CS"/>
        </w:rPr>
        <w:t>.202</w:t>
      </w:r>
      <w:r w:rsidR="00294924">
        <w:rPr>
          <w:rFonts w:ascii="Times New Roman" w:hAnsi="Times New Roman" w:cs="Times New Roman"/>
          <w:i/>
          <w:lang w:val="sr-Latn-RS"/>
        </w:rPr>
        <w:t>3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1C4343">
        <w:rPr>
          <w:rFonts w:ascii="Times New Roman" w:hAnsi="Times New Roman" w:cs="Times New Roman"/>
          <w:i/>
          <w:lang w:val="sr-Cyrl-CS"/>
        </w:rPr>
        <w:t>11</w:t>
      </w:r>
      <w:r w:rsidR="00217356">
        <w:rPr>
          <w:rFonts w:ascii="Times New Roman" w:hAnsi="Times New Roman" w:cs="Times New Roman"/>
          <w:i/>
          <w:lang w:val="sr-Cyrl-CS"/>
        </w:rPr>
        <w:t>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1C4343">
        <w:rPr>
          <w:rFonts w:ascii="Times New Roman" w:hAnsi="Times New Roman" w:cs="Times New Roman"/>
          <w:i/>
          <w:lang w:val="sr-Cyrl-CS"/>
        </w:rPr>
        <w:t>870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1C4343">
        <w:rPr>
          <w:rFonts w:ascii="Times New Roman" w:hAnsi="Times New Roman" w:cs="Times New Roman"/>
          <w:i/>
          <w:lang w:val="sr-Cyrl-CS"/>
        </w:rPr>
        <w:t>973</w:t>
      </w:r>
      <w:r w:rsidR="00217356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1C4343">
        <w:rPr>
          <w:rFonts w:ascii="Times New Roman" w:hAnsi="Times New Roman" w:cs="Times New Roman"/>
          <w:i/>
          <w:lang w:val="sr-Cyrl-CS"/>
        </w:rPr>
        <w:t>64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1C4343">
        <w:rPr>
          <w:rFonts w:ascii="Times New Roman" w:hAnsi="Times New Roman" w:cs="Times New Roman"/>
          <w:i/>
          <w:lang w:val="sr-Cyrl-CS"/>
        </w:rPr>
        <w:t>106.450</w:t>
      </w:r>
      <w:r w:rsidR="008E171F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1C4343">
        <w:rPr>
          <w:rFonts w:ascii="Times New Roman" w:hAnsi="Times New Roman" w:cs="Times New Roman"/>
          <w:i/>
          <w:lang w:val="sr-Latn-RS"/>
        </w:rPr>
        <w:t>36</w:t>
      </w:r>
      <w:r w:rsidR="001C4343">
        <w:rPr>
          <w:rFonts w:ascii="Times New Roman" w:hAnsi="Times New Roman" w:cs="Times New Roman"/>
          <w:i/>
          <w:lang w:val="sr-Cyrl-CS"/>
        </w:rPr>
        <w:t>.596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1C4343">
        <w:rPr>
          <w:rFonts w:ascii="Times New Roman" w:hAnsi="Times New Roman" w:cs="Times New Roman"/>
          <w:i/>
          <w:lang w:val="sr-Cyrl-CS"/>
        </w:rPr>
        <w:t>902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1C4343">
        <w:rPr>
          <w:rFonts w:ascii="Times New Roman" w:hAnsi="Times New Roman" w:cs="Times New Roman"/>
          <w:i/>
          <w:lang w:val="sr-Latn-RS"/>
        </w:rPr>
        <w:t>6</w:t>
      </w:r>
      <w:r w:rsidR="001C4343">
        <w:rPr>
          <w:rFonts w:ascii="Times New Roman" w:hAnsi="Times New Roman" w:cs="Times New Roman"/>
          <w:i/>
          <w:lang w:val="sr-Cyrl-CS"/>
        </w:rPr>
        <w:t>.491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1C4343">
        <w:rPr>
          <w:rFonts w:ascii="Times New Roman" w:hAnsi="Times New Roman" w:cs="Times New Roman"/>
          <w:i/>
          <w:lang w:val="sr-Cyrl-CS"/>
        </w:rPr>
        <w:t>122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1C4343">
        <w:rPr>
          <w:rFonts w:ascii="Times New Roman" w:hAnsi="Times New Roman" w:cs="Times New Roman"/>
          <w:i/>
          <w:lang w:val="sr-Cyrl-CS"/>
        </w:rPr>
        <w:t>85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1C4343">
        <w:rPr>
          <w:rFonts w:ascii="Times New Roman" w:hAnsi="Times New Roman" w:cs="Times New Roman"/>
          <w:i/>
          <w:lang w:val="sr-Cyrl-CS"/>
        </w:rPr>
        <w:t>019</w:t>
      </w:r>
      <w:r w:rsidR="008119ED">
        <w:rPr>
          <w:rFonts w:ascii="Times New Roman" w:hAnsi="Times New Roman" w:cs="Times New Roman"/>
          <w:i/>
          <w:lang w:val="sr-Latn-RS"/>
        </w:rPr>
        <w:t xml:space="preserve"> </w:t>
      </w:r>
      <w:r w:rsidR="008E171F">
        <w:rPr>
          <w:rFonts w:ascii="Times New Roman" w:hAnsi="Times New Roman" w:cs="Times New Roman"/>
          <w:i/>
          <w:lang w:val="sr-Cyrl-CS"/>
        </w:rPr>
        <w:t>динара</w:t>
      </w:r>
      <w:r w:rsidR="00217356">
        <w:rPr>
          <w:rFonts w:ascii="Times New Roman" w:hAnsi="Times New Roman" w:cs="Times New Roman"/>
          <w:i/>
          <w:lang w:val="sr-Latn-RS"/>
        </w:rPr>
        <w:t>,</w:t>
      </w:r>
    </w:p>
    <w:p w:rsidR="00217356" w:rsidRPr="00217356" w:rsidRDefault="00217356" w:rsidP="00236ECF">
      <w:pPr>
        <w:ind w:right="-929"/>
        <w:jc w:val="both"/>
        <w:rPr>
          <w:rFonts w:ascii="Times New Roman" w:hAnsi="Times New Roman" w:cs="Times New Roman"/>
          <w:i/>
          <w:lang w:val="sr-Cyrl-RS"/>
        </w:rPr>
      </w:pPr>
      <w:r>
        <w:rPr>
          <w:rFonts w:ascii="Times New Roman" w:hAnsi="Times New Roman" w:cs="Times New Roman"/>
          <w:i/>
          <w:lang w:val="sr-Latn-RS"/>
        </w:rPr>
        <w:t xml:space="preserve">67 – </w:t>
      </w:r>
      <w:r>
        <w:rPr>
          <w:rFonts w:ascii="Times New Roman" w:hAnsi="Times New Roman" w:cs="Times New Roman"/>
          <w:i/>
          <w:lang w:val="sr-Cyrl-RS"/>
        </w:rPr>
        <w:t xml:space="preserve">Остали приходи у износу од </w:t>
      </w:r>
      <w:r w:rsidR="001C4343">
        <w:rPr>
          <w:rFonts w:ascii="Times New Roman" w:hAnsi="Times New Roman" w:cs="Times New Roman"/>
          <w:i/>
          <w:lang w:val="sr-Latn-RS"/>
        </w:rPr>
        <w:t>5.591</w:t>
      </w:r>
      <w:r w:rsidR="001C4343">
        <w:rPr>
          <w:rFonts w:ascii="Times New Roman" w:hAnsi="Times New Roman" w:cs="Times New Roman"/>
          <w:i/>
          <w:lang w:val="sr-Cyrl-RS"/>
        </w:rPr>
        <w:t>.480</w:t>
      </w:r>
      <w:r>
        <w:rPr>
          <w:rFonts w:ascii="Times New Roman" w:hAnsi="Times New Roman" w:cs="Times New Roman"/>
          <w:i/>
          <w:lang w:val="sr-Cyrl-RS"/>
        </w:rPr>
        <w:t xml:space="preserve"> 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Укупни расходи остварени су у из</w:t>
      </w:r>
      <w:r w:rsidR="00FB1A98">
        <w:rPr>
          <w:rFonts w:ascii="Times New Roman" w:hAnsi="Times New Roman" w:cs="Times New Roman"/>
          <w:i/>
          <w:lang w:val="sr-Cyrl-CS"/>
        </w:rPr>
        <w:t>носу од 115.858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FB1A98">
        <w:rPr>
          <w:rFonts w:ascii="Times New Roman" w:hAnsi="Times New Roman" w:cs="Times New Roman"/>
          <w:i/>
          <w:lang w:val="sr-Cyrl-CS"/>
        </w:rPr>
        <w:t>172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 w:rsidR="00FB1A98">
        <w:rPr>
          <w:rFonts w:ascii="Times New Roman" w:hAnsi="Times New Roman" w:cs="Times New Roman"/>
          <w:i/>
          <w:lang w:val="sr-Latn-RS"/>
        </w:rPr>
        <w:t>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FB1A98">
        <w:rPr>
          <w:rFonts w:ascii="Times New Roman" w:hAnsi="Times New Roman" w:cs="Times New Roman"/>
          <w:i/>
          <w:lang w:val="sr-Latn-RS"/>
        </w:rPr>
        <w:t>357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FB1A98">
        <w:rPr>
          <w:rFonts w:ascii="Times New Roman" w:hAnsi="Times New Roman" w:cs="Times New Roman"/>
          <w:i/>
          <w:lang w:val="sr-Cyrl-CS"/>
        </w:rPr>
        <w:t>56</w:t>
      </w:r>
      <w:r w:rsidR="004A071F">
        <w:rPr>
          <w:rFonts w:ascii="Times New Roman" w:hAnsi="Times New Roman" w:cs="Times New Roman"/>
          <w:i/>
          <w:lang w:val="sr-Cyrl-CS"/>
        </w:rPr>
        <w:t>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FB1A98">
        <w:rPr>
          <w:rFonts w:ascii="Times New Roman" w:hAnsi="Times New Roman" w:cs="Times New Roman"/>
          <w:i/>
          <w:lang w:val="sr-Cyrl-CS"/>
        </w:rPr>
        <w:t>46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FB1A98">
        <w:rPr>
          <w:rFonts w:ascii="Times New Roman" w:hAnsi="Times New Roman" w:cs="Times New Roman"/>
          <w:i/>
          <w:lang w:val="sr-Cyrl-CS"/>
        </w:rPr>
        <w:t>464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FB1A98">
        <w:rPr>
          <w:rFonts w:ascii="Times New Roman" w:hAnsi="Times New Roman" w:cs="Times New Roman"/>
          <w:i/>
          <w:lang w:val="sr-Cyrl-CS"/>
        </w:rPr>
        <w:t>947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FB1A98">
        <w:rPr>
          <w:rFonts w:ascii="Times New Roman" w:hAnsi="Times New Roman" w:cs="Times New Roman"/>
          <w:i/>
          <w:lang w:val="sr-Cyrl-CS"/>
        </w:rPr>
        <w:t>4</w:t>
      </w:r>
      <w:r w:rsidR="00FB1A98">
        <w:rPr>
          <w:rFonts w:ascii="Times New Roman" w:hAnsi="Times New Roman" w:cs="Times New Roman"/>
          <w:i/>
          <w:lang w:val="sr-Latn-RS"/>
        </w:rPr>
        <w:t>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FB1A98">
        <w:rPr>
          <w:rFonts w:ascii="Times New Roman" w:hAnsi="Times New Roman" w:cs="Times New Roman"/>
          <w:i/>
          <w:lang w:val="sr-Cyrl-CS"/>
        </w:rPr>
        <w:t>106.218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531 – Остали трошкови производних услуга </w:t>
      </w:r>
      <w:r w:rsidR="00FB1A98">
        <w:rPr>
          <w:rFonts w:ascii="Times New Roman" w:hAnsi="Times New Roman" w:cs="Times New Roman"/>
          <w:i/>
          <w:lang w:val="sr-Latn-RS"/>
        </w:rPr>
        <w:t>1.</w:t>
      </w:r>
      <w:r w:rsidR="00FB1A98">
        <w:rPr>
          <w:rFonts w:ascii="Times New Roman" w:hAnsi="Times New Roman" w:cs="Times New Roman"/>
          <w:i/>
          <w:lang w:val="sr-Cyrl-CS"/>
        </w:rPr>
        <w:t>101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FB1A98">
        <w:rPr>
          <w:rFonts w:ascii="Times New Roman" w:hAnsi="Times New Roman" w:cs="Times New Roman"/>
          <w:i/>
          <w:lang w:val="sr-Cyrl-CS"/>
        </w:rPr>
        <w:t>693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43496A">
        <w:rPr>
          <w:rFonts w:ascii="Times New Roman" w:hAnsi="Times New Roman" w:cs="Times New Roman"/>
          <w:i/>
          <w:lang w:val="sr-Cyrl-CS"/>
        </w:rPr>
        <w:t>3.159.740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43496A">
        <w:rPr>
          <w:rFonts w:ascii="Times New Roman" w:hAnsi="Times New Roman" w:cs="Times New Roman"/>
          <w:i/>
          <w:lang w:val="sr-Cyrl-CS"/>
        </w:rPr>
        <w:t>1.900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43496A">
        <w:rPr>
          <w:rFonts w:ascii="Times New Roman" w:hAnsi="Times New Roman" w:cs="Times New Roman"/>
          <w:i/>
          <w:lang w:val="sr-Latn-RS"/>
        </w:rPr>
        <w:t>047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43496A">
        <w:rPr>
          <w:rFonts w:ascii="Times New Roman" w:hAnsi="Times New Roman" w:cs="Times New Roman"/>
          <w:i/>
          <w:lang w:val="sr-Cyrl-CS"/>
        </w:rPr>
        <w:t>8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43496A">
        <w:rPr>
          <w:rFonts w:ascii="Times New Roman" w:hAnsi="Times New Roman" w:cs="Times New Roman"/>
          <w:i/>
          <w:lang w:val="sr-Cyrl-CS"/>
        </w:rPr>
        <w:t>073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496A">
        <w:rPr>
          <w:rFonts w:ascii="Times New Roman" w:hAnsi="Times New Roman" w:cs="Times New Roman"/>
          <w:i/>
          <w:lang w:val="sr-Cyrl-CS"/>
        </w:rPr>
        <w:t>683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4A071F">
        <w:rPr>
          <w:rFonts w:ascii="Times New Roman" w:hAnsi="Times New Roman" w:cs="Times New Roman"/>
          <w:i/>
          <w:lang w:val="sr-Cyrl-CS"/>
        </w:rPr>
        <w:t xml:space="preserve"> од </w:t>
      </w:r>
      <w:r w:rsidR="0043496A">
        <w:rPr>
          <w:rFonts w:ascii="Times New Roman" w:hAnsi="Times New Roman" w:cs="Times New Roman"/>
          <w:i/>
          <w:lang w:val="sr-Latn-RS"/>
        </w:rPr>
        <w:t>6.</w:t>
      </w:r>
      <w:r w:rsidR="0043496A">
        <w:rPr>
          <w:rFonts w:ascii="Times New Roman" w:hAnsi="Times New Roman" w:cs="Times New Roman"/>
          <w:i/>
          <w:lang w:val="sr-Cyrl-CS"/>
        </w:rPr>
        <w:t>694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43496A">
        <w:rPr>
          <w:rFonts w:ascii="Times New Roman" w:hAnsi="Times New Roman" w:cs="Times New Roman"/>
          <w:i/>
          <w:lang w:val="sr-Cyrl-CS"/>
        </w:rPr>
        <w:t>280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436C49" w:rsidRPr="00395FFD" w:rsidRDefault="0043496A" w:rsidP="00436C49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</w:t>
      </w:r>
      <w:r w:rsidR="00E46E46">
        <w:rPr>
          <w:rFonts w:ascii="Times New Roman" w:hAnsi="Times New Roman" w:cs="Times New Roman"/>
          <w:i/>
          <w:lang w:val="sr-Cyrl-CS"/>
        </w:rPr>
        <w:t xml:space="preserve"> </w:t>
      </w:r>
      <w:r w:rsidR="00D960E5">
        <w:rPr>
          <w:rFonts w:ascii="Times New Roman" w:hAnsi="Times New Roman" w:cs="Times New Roman"/>
          <w:i/>
          <w:lang w:val="sr-Cyrl-CS"/>
        </w:rPr>
        <w:t>202</w:t>
      </w:r>
      <w:r w:rsidR="00C224A3">
        <w:rPr>
          <w:rFonts w:ascii="Times New Roman" w:hAnsi="Times New Roman" w:cs="Times New Roman"/>
          <w:i/>
          <w:lang w:val="sr-Latn-RS"/>
        </w:rPr>
        <w:t>3</w:t>
      </w:r>
      <w:r w:rsidR="00D960E5">
        <w:rPr>
          <w:rFonts w:ascii="Times New Roman" w:hAnsi="Times New Roman" w:cs="Times New Roman"/>
          <w:i/>
          <w:lang w:val="sr-Cyrl-CS"/>
        </w:rPr>
        <w:t xml:space="preserve">. </w:t>
      </w:r>
      <w:r w:rsidR="00851F6D">
        <w:rPr>
          <w:rFonts w:ascii="Times New Roman" w:hAnsi="Times New Roman" w:cs="Times New Roman"/>
          <w:i/>
          <w:lang w:val="sr-Cyrl-CS"/>
        </w:rPr>
        <w:t>године остварен је губ</w:t>
      </w:r>
      <w:r w:rsidR="00AD12F4">
        <w:rPr>
          <w:rFonts w:ascii="Times New Roman" w:hAnsi="Times New Roman" w:cs="Times New Roman"/>
          <w:i/>
          <w:lang w:val="sr-Cyrl-CS"/>
        </w:rPr>
        <w:t xml:space="preserve">итак у износу од 2.987.199 </w:t>
      </w:r>
      <w:r w:rsidR="00D960E5">
        <w:rPr>
          <w:rFonts w:ascii="Times New Roman" w:hAnsi="Times New Roman" w:cs="Times New Roman"/>
          <w:i/>
          <w:lang w:val="sr-Cyrl-CS"/>
        </w:rPr>
        <w:t xml:space="preserve">динара, </w:t>
      </w:r>
      <w:r w:rsidR="00436C49">
        <w:rPr>
          <w:rFonts w:ascii="Times New Roman" w:hAnsi="Times New Roman" w:cs="Times New Roman"/>
          <w:i/>
          <w:lang w:val="sr-Cyrl-CS"/>
        </w:rPr>
        <w:t>и то је резултат повећаних трошкова пословања, а пре свих раст трошкова добављача по спроведеним јавним набавкама обављају делатност етажног одржавања.</w:t>
      </w:r>
    </w:p>
    <w:p w:rsidR="004A071F" w:rsidRDefault="004A071F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 w:rsidR="0050718B">
        <w:rPr>
          <w:rFonts w:ascii="Times New Roman" w:hAnsi="Times New Roman" w:cs="Times New Roman"/>
          <w:i/>
          <w:lang w:val="sr-Cyrl-CS"/>
        </w:rPr>
        <w:t>384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113720">
        <w:rPr>
          <w:rFonts w:ascii="Times New Roman" w:hAnsi="Times New Roman" w:cs="Times New Roman"/>
          <w:i/>
          <w:lang w:val="sr-Cyrl-CS"/>
        </w:rPr>
        <w:t>опрема у износу од укупно 22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0B07ED">
        <w:rPr>
          <w:rFonts w:ascii="Times New Roman" w:hAnsi="Times New Roman" w:cs="Times New Roman"/>
          <w:i/>
          <w:lang w:val="sr-Cyrl-CS"/>
        </w:rPr>
        <w:t>866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</w:t>
      </w:r>
      <w:r w:rsidR="00113720">
        <w:rPr>
          <w:rFonts w:ascii="Times New Roman" w:hAnsi="Times New Roman" w:cs="Times New Roman"/>
          <w:i/>
          <w:lang w:val="sr-Cyrl-CS"/>
        </w:rPr>
        <w:t>ађевински објекти у износу од 20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13720">
        <w:rPr>
          <w:rFonts w:ascii="Times New Roman" w:hAnsi="Times New Roman" w:cs="Times New Roman"/>
          <w:i/>
          <w:lang w:val="sr-Cyrl-CS"/>
        </w:rPr>
        <w:t>913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0B07ED">
        <w:rPr>
          <w:rFonts w:ascii="Times New Roman" w:hAnsi="Times New Roman" w:cs="Times New Roman"/>
          <w:i/>
          <w:lang w:val="sr-Cyrl-CS"/>
        </w:rPr>
        <w:t>1.649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</w:t>
      </w:r>
      <w:r w:rsidR="0071539E">
        <w:rPr>
          <w:rFonts w:ascii="Times New Roman" w:hAnsi="Times New Roman" w:cs="Times New Roman"/>
          <w:i/>
          <w:lang w:val="sr-Cyrl-CS"/>
        </w:rPr>
        <w:t xml:space="preserve"> Купци у земљи у износу од 68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71539E">
        <w:rPr>
          <w:rFonts w:ascii="Times New Roman" w:hAnsi="Times New Roman" w:cs="Times New Roman"/>
          <w:i/>
          <w:lang w:val="sr-Cyrl-CS"/>
        </w:rPr>
        <w:t>480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</w:t>
      </w:r>
      <w:r w:rsidR="00113720">
        <w:rPr>
          <w:rFonts w:ascii="Times New Roman" w:hAnsi="Times New Roman" w:cs="Times New Roman"/>
          <w:i/>
          <w:lang w:val="sr-Cyrl-CS"/>
        </w:rPr>
        <w:t>з буџета Града у износу од 3.580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113720">
        <w:rPr>
          <w:rFonts w:ascii="Times New Roman" w:hAnsi="Times New Roman" w:cs="Times New Roman"/>
          <w:i/>
          <w:lang w:val="sr-Cyrl-CS"/>
        </w:rPr>
        <w:t>екућим рачунима</w:t>
      </w:r>
      <w:r w:rsidR="0071539E">
        <w:rPr>
          <w:rFonts w:ascii="Times New Roman" w:hAnsi="Times New Roman" w:cs="Times New Roman"/>
          <w:i/>
          <w:lang w:val="sr-Cyrl-CS"/>
        </w:rPr>
        <w:t xml:space="preserve"> у износу  10.083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0B07ED">
        <w:rPr>
          <w:rFonts w:ascii="Times New Roman" w:hAnsi="Times New Roman" w:cs="Times New Roman"/>
          <w:i/>
          <w:lang w:val="sr-Cyrl-CS"/>
        </w:rPr>
        <w:t>4</w:t>
      </w:r>
      <w:r w:rsidR="0071539E">
        <w:rPr>
          <w:rFonts w:ascii="Times New Roman" w:hAnsi="Times New Roman" w:cs="Times New Roman"/>
          <w:i/>
          <w:lang w:val="sr-Latn-RS"/>
        </w:rPr>
        <w:t>5</w:t>
      </w:r>
      <w:r w:rsidR="0071539E">
        <w:rPr>
          <w:rFonts w:ascii="Times New Roman" w:hAnsi="Times New Roman" w:cs="Times New Roman"/>
          <w:i/>
          <w:lang w:val="sr-Cyrl-CS"/>
        </w:rPr>
        <w:t>.036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Гу</w:t>
      </w:r>
      <w:r w:rsidR="00C139C5">
        <w:rPr>
          <w:rFonts w:ascii="Times New Roman" w:hAnsi="Times New Roman" w:cs="Times New Roman"/>
          <w:i/>
          <w:lang w:val="sr-Cyrl-CS"/>
        </w:rPr>
        <w:t>б</w:t>
      </w:r>
      <w:r>
        <w:rPr>
          <w:rFonts w:ascii="Times New Roman" w:hAnsi="Times New Roman" w:cs="Times New Roman"/>
          <w:i/>
          <w:lang w:val="sr-Cyrl-CS"/>
        </w:rPr>
        <w:t xml:space="preserve">итак </w:t>
      </w:r>
      <w:r w:rsidR="007D21D4" w:rsidRPr="007D21D4">
        <w:rPr>
          <w:rFonts w:ascii="Times New Roman" w:hAnsi="Times New Roman" w:cs="Times New Roman"/>
          <w:i/>
          <w:lang w:val="sr-Cyrl-CS"/>
        </w:rPr>
        <w:t>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>
        <w:rPr>
          <w:rFonts w:ascii="Times New Roman" w:hAnsi="Times New Roman" w:cs="Times New Roman"/>
          <w:i/>
          <w:lang w:val="sr-Cyrl-CS"/>
        </w:rPr>
        <w:t>1</w:t>
      </w:r>
      <w:r w:rsidR="0071539E">
        <w:rPr>
          <w:rFonts w:ascii="Times New Roman" w:hAnsi="Times New Roman" w:cs="Times New Roman"/>
          <w:i/>
          <w:lang w:val="sr-Cyrl-CS"/>
        </w:rPr>
        <w:t>1.191</w:t>
      </w:r>
      <w:r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172C77">
        <w:rPr>
          <w:rFonts w:ascii="Times New Roman" w:hAnsi="Times New Roman" w:cs="Times New Roman"/>
          <w:i/>
          <w:lang w:val="sr-Cyrl-CS"/>
        </w:rPr>
        <w:t>8.096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</w:t>
      </w:r>
      <w:r w:rsidR="00536047">
        <w:rPr>
          <w:rFonts w:ascii="Times New Roman" w:hAnsi="Times New Roman" w:cs="Times New Roman"/>
          <w:i/>
          <w:lang w:val="sr-Cyrl-CS"/>
        </w:rPr>
        <w:t xml:space="preserve"> износу од 59.478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</w:t>
      </w:r>
      <w:r w:rsidR="00C139C5">
        <w:rPr>
          <w:rFonts w:ascii="Times New Roman" w:hAnsi="Times New Roman" w:cs="Times New Roman"/>
          <w:i/>
          <w:lang w:val="sr-Cyrl-CS"/>
        </w:rPr>
        <w:t xml:space="preserve"> д</w:t>
      </w:r>
      <w:r w:rsidR="00113720">
        <w:rPr>
          <w:rFonts w:ascii="Times New Roman" w:hAnsi="Times New Roman" w:cs="Times New Roman"/>
          <w:i/>
          <w:lang w:val="sr-Cyrl-CS"/>
        </w:rPr>
        <w:t xml:space="preserve">одату вредност у износу од </w:t>
      </w:r>
      <w:r w:rsidR="00536047">
        <w:rPr>
          <w:rFonts w:ascii="Times New Roman" w:hAnsi="Times New Roman" w:cs="Times New Roman"/>
          <w:i/>
          <w:lang w:val="sr-Cyrl-CS"/>
        </w:rPr>
        <w:t>1.446</w:t>
      </w:r>
      <w:r w:rsidR="00C139C5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Pr="007D21D4">
        <w:rPr>
          <w:rFonts w:ascii="Times New Roman" w:hAnsi="Times New Roman" w:cs="Times New Roman"/>
          <w:i/>
          <w:lang w:val="sr-Latn-RS"/>
        </w:rPr>
        <w:t>1.</w:t>
      </w:r>
      <w:r w:rsidR="000B07ED">
        <w:rPr>
          <w:rFonts w:ascii="Times New Roman" w:hAnsi="Times New Roman" w:cs="Times New Roman"/>
          <w:i/>
          <w:lang w:val="sr-Cyrl-RS"/>
        </w:rPr>
        <w:t>327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536047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11</w:t>
      </w:r>
      <w:r w:rsidR="000B07ED">
        <w:rPr>
          <w:rFonts w:ascii="Times New Roman" w:hAnsi="Times New Roman" w:cs="Times New Roman"/>
          <w:i/>
          <w:lang w:val="sr-Cyrl-CS"/>
        </w:rPr>
        <w:t>2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4</w:t>
      </w:r>
      <w:r w:rsidR="000B07ED">
        <w:rPr>
          <w:rFonts w:ascii="Times New Roman" w:hAnsi="Times New Roman" w:cs="Times New Roman"/>
          <w:i/>
          <w:lang w:val="sr-Cyrl-CS"/>
        </w:rPr>
        <w:t>76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536047">
        <w:rPr>
          <w:rFonts w:ascii="Times New Roman" w:hAnsi="Times New Roman" w:cs="Times New Roman"/>
          <w:i/>
          <w:lang w:val="sr-Cyrl-CS"/>
        </w:rPr>
        <w:t>112.4</w:t>
      </w:r>
      <w:r w:rsidR="000B07ED">
        <w:rPr>
          <w:rFonts w:ascii="Times New Roman" w:hAnsi="Times New Roman" w:cs="Times New Roman"/>
          <w:i/>
          <w:lang w:val="sr-Cyrl-CS"/>
        </w:rPr>
        <w:t>76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A519EB" w:rsidRDefault="00A519EB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CC6A6B">
        <w:rPr>
          <w:rFonts w:ascii="Times New Roman" w:hAnsi="Times New Roman" w:cs="Times New Roman"/>
          <w:i/>
          <w:lang w:val="sr-Cyrl-CS"/>
        </w:rPr>
        <w:t>129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C6A6B">
        <w:rPr>
          <w:rFonts w:ascii="Times New Roman" w:hAnsi="Times New Roman" w:cs="Times New Roman"/>
          <w:i/>
          <w:lang w:val="sr-Cyrl-CS"/>
        </w:rPr>
        <w:t>875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CC6A6B">
        <w:rPr>
          <w:rFonts w:ascii="Times New Roman" w:hAnsi="Times New Roman" w:cs="Times New Roman"/>
          <w:i/>
          <w:lang w:val="sr-Cyrl-CS"/>
        </w:rPr>
        <w:t>129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C6A6B">
        <w:rPr>
          <w:rFonts w:ascii="Times New Roman" w:hAnsi="Times New Roman" w:cs="Times New Roman"/>
          <w:i/>
          <w:lang w:val="sr-Cyrl-CS"/>
        </w:rPr>
        <w:t>790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0B6205">
        <w:rPr>
          <w:rFonts w:ascii="Times New Roman" w:hAnsi="Times New Roman" w:cs="Times New Roman"/>
          <w:i/>
          <w:lang w:val="sr-Cyrl-CS"/>
        </w:rPr>
        <w:t xml:space="preserve">мате из пословних </w:t>
      </w:r>
      <w:r w:rsidR="00CC6A6B">
        <w:rPr>
          <w:rFonts w:ascii="Times New Roman" w:hAnsi="Times New Roman" w:cs="Times New Roman"/>
          <w:i/>
          <w:lang w:val="sr-Cyrl-CS"/>
        </w:rPr>
        <w:t>активности 85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CC6A6B">
        <w:rPr>
          <w:rFonts w:ascii="Times New Roman" w:hAnsi="Times New Roman" w:cs="Times New Roman"/>
          <w:i/>
          <w:lang w:val="sr-Latn-RS"/>
        </w:rPr>
        <w:t>128</w:t>
      </w:r>
      <w:r w:rsidR="00CC6A6B">
        <w:rPr>
          <w:rFonts w:ascii="Times New Roman" w:hAnsi="Times New Roman" w:cs="Times New Roman"/>
          <w:i/>
          <w:lang w:val="sr-Cyrl-CS"/>
        </w:rPr>
        <w:t>.427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Исплате добављ</w:t>
      </w:r>
      <w:r w:rsidR="000B6205">
        <w:rPr>
          <w:rFonts w:ascii="Times New Roman" w:hAnsi="Times New Roman" w:cs="Times New Roman"/>
          <w:i/>
          <w:lang w:val="sr-Cyrl-CS"/>
        </w:rPr>
        <w:t>а</w:t>
      </w:r>
      <w:r w:rsidR="00CC6A6B">
        <w:rPr>
          <w:rFonts w:ascii="Times New Roman" w:hAnsi="Times New Roman" w:cs="Times New Roman"/>
          <w:i/>
          <w:lang w:val="sr-Cyrl-CS"/>
        </w:rPr>
        <w:t>чима и дати аванси у износу од 80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C6A6B">
        <w:rPr>
          <w:rFonts w:ascii="Times New Roman" w:hAnsi="Times New Roman" w:cs="Times New Roman"/>
          <w:i/>
          <w:lang w:val="sr-Cyrl-CS"/>
        </w:rPr>
        <w:t>426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4510C9">
        <w:rPr>
          <w:rFonts w:ascii="Times New Roman" w:hAnsi="Times New Roman" w:cs="Times New Roman"/>
          <w:i/>
          <w:lang w:val="sr-Cyrl-CS"/>
        </w:rPr>
        <w:t>34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18</w:t>
      </w:r>
      <w:r w:rsidR="000B6205">
        <w:rPr>
          <w:rFonts w:ascii="Times New Roman" w:hAnsi="Times New Roman" w:cs="Times New Roman"/>
          <w:i/>
          <w:lang w:val="sr-Cyrl-CS"/>
        </w:rPr>
        <w:t>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4510C9">
        <w:rPr>
          <w:rFonts w:ascii="Times New Roman" w:hAnsi="Times New Roman" w:cs="Times New Roman"/>
          <w:i/>
          <w:lang w:val="sr-Cyrl-CS"/>
        </w:rPr>
        <w:t>10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532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0B6205" w:rsidRDefault="000B6205" w:rsidP="000B620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 xml:space="preserve">  Приливи готовине из </w:t>
      </w:r>
      <w:r w:rsidRPr="006F41FF">
        <w:rPr>
          <w:rFonts w:ascii="Times New Roman" w:hAnsi="Times New Roman" w:cs="Times New Roman"/>
          <w:i/>
          <w:lang w:val="sr-Cyrl-CS"/>
        </w:rPr>
        <w:t xml:space="preserve">активности </w:t>
      </w:r>
      <w:r>
        <w:rPr>
          <w:rFonts w:ascii="Times New Roman" w:hAnsi="Times New Roman" w:cs="Times New Roman"/>
          <w:i/>
          <w:lang w:val="sr-Cyrl-CS"/>
        </w:rPr>
        <w:t xml:space="preserve">финансирања </w:t>
      </w:r>
      <w:r w:rsidRPr="006F41FF">
        <w:rPr>
          <w:rFonts w:ascii="Times New Roman" w:hAnsi="Times New Roman" w:cs="Times New Roman"/>
          <w:i/>
          <w:lang w:val="sr-Cyrl-CS"/>
        </w:rPr>
        <w:t xml:space="preserve">у износу од </w:t>
      </w:r>
      <w:r>
        <w:rPr>
          <w:rFonts w:ascii="Times New Roman" w:hAnsi="Times New Roman" w:cs="Times New Roman"/>
          <w:i/>
          <w:lang w:val="sr-Cyrl-CS"/>
        </w:rPr>
        <w:t>7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000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0B6205" w:rsidRPr="006F41FF" w:rsidRDefault="000B6205" w:rsidP="000B620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ab/>
        <w:t>- краткорочни кредити у земљи у износу од 7.000.000 динара.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0B6205">
        <w:rPr>
          <w:rFonts w:ascii="Times New Roman" w:hAnsi="Times New Roman" w:cs="Times New Roman"/>
          <w:i/>
          <w:lang w:val="sr-Cyrl-CS"/>
        </w:rPr>
        <w:t>1.635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0B6205">
        <w:rPr>
          <w:rFonts w:ascii="Times New Roman" w:hAnsi="Times New Roman" w:cs="Times New Roman"/>
          <w:i/>
          <w:lang w:val="sr-Latn-R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4510C9">
        <w:rPr>
          <w:rFonts w:ascii="Times New Roman" w:hAnsi="Times New Roman" w:cs="Times New Roman"/>
          <w:i/>
          <w:lang w:val="sr-Cyrl-CS"/>
        </w:rPr>
        <w:t>119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послодавца за период од 01.01. до 3</w:t>
      </w:r>
      <w:r w:rsidR="00BD16D0">
        <w:rPr>
          <w:rFonts w:ascii="Times New Roman" w:hAnsi="Times New Roman" w:cs="Times New Roman"/>
          <w:i/>
          <w:lang w:val="sr-Cyrl-CS"/>
        </w:rPr>
        <w:t>1.12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</w:t>
      </w:r>
      <w:r w:rsidR="00FA6F34">
        <w:rPr>
          <w:rFonts w:ascii="Times New Roman" w:hAnsi="Times New Roman" w:cs="Times New Roman"/>
          <w:i/>
          <w:lang w:val="sr-Latn-R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FA6F34">
        <w:rPr>
          <w:rFonts w:ascii="Times New Roman" w:hAnsi="Times New Roman" w:cs="Times New Roman"/>
          <w:i/>
          <w:lang w:val="sr-Cyrl-CS"/>
        </w:rPr>
        <w:t xml:space="preserve"> </w:t>
      </w:r>
      <w:r w:rsidR="00BD16D0">
        <w:rPr>
          <w:rFonts w:ascii="Times New Roman" w:hAnsi="Times New Roman" w:cs="Times New Roman"/>
          <w:i/>
          <w:lang w:val="sr-Cyrl-CS"/>
        </w:rPr>
        <w:t>34.426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BD16D0">
        <w:rPr>
          <w:rFonts w:ascii="Times New Roman" w:hAnsi="Times New Roman" w:cs="Times New Roman"/>
          <w:i/>
          <w:lang w:val="sr-Cyrl-CS"/>
        </w:rPr>
        <w:t>258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FA6F34">
        <w:rPr>
          <w:rFonts w:ascii="Times New Roman" w:hAnsi="Times New Roman" w:cs="Times New Roman"/>
          <w:i/>
          <w:lang w:val="sr-Cyrl-CS"/>
        </w:rPr>
        <w:t>анираним износом – извршење је 9</w:t>
      </w:r>
      <w:r w:rsidR="00BD16D0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FD7ED1">
        <w:rPr>
          <w:rFonts w:ascii="Times New Roman" w:hAnsi="Times New Roman" w:cs="Times New Roman"/>
          <w:i/>
          <w:lang w:val="sr-Cyrl-CS"/>
        </w:rPr>
        <w:t>ј укупно запослених износи 23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FD7ED1">
        <w:rPr>
          <w:rFonts w:ascii="Times New Roman" w:hAnsi="Times New Roman" w:cs="Times New Roman"/>
          <w:i/>
          <w:lang w:val="sr-Cyrl-CS"/>
        </w:rPr>
        <w:t>и то 21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1546FF">
        <w:rPr>
          <w:rFonts w:ascii="Times New Roman" w:hAnsi="Times New Roman" w:cs="Times New Roman"/>
          <w:i/>
          <w:lang w:val="sr-Cyrl-CS"/>
        </w:rPr>
        <w:t xml:space="preserve">, </w:t>
      </w:r>
      <w:r w:rsidR="00FA6F34">
        <w:rPr>
          <w:rFonts w:ascii="Times New Roman" w:hAnsi="Times New Roman" w:cs="Times New Roman"/>
          <w:i/>
          <w:lang w:val="sr-Cyrl-CS"/>
        </w:rPr>
        <w:t>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BD16D0">
        <w:rPr>
          <w:rFonts w:ascii="Times New Roman" w:hAnsi="Times New Roman" w:cs="Times New Roman"/>
          <w:i/>
          <w:lang w:val="sr-Cyrl-CS"/>
        </w:rPr>
        <w:t>2</w:t>
      </w:r>
      <w:r w:rsidR="00FD7ED1">
        <w:rPr>
          <w:rFonts w:ascii="Times New Roman" w:hAnsi="Times New Roman" w:cs="Times New Roman"/>
          <w:i/>
          <w:lang w:val="sr-Cyrl-CS"/>
        </w:rPr>
        <w:t>.</w:t>
      </w:r>
      <w:r w:rsidR="00BD16D0">
        <w:rPr>
          <w:rFonts w:ascii="Times New Roman" w:hAnsi="Times New Roman" w:cs="Times New Roman"/>
          <w:i/>
          <w:lang w:val="sr-Latn-RS"/>
        </w:rPr>
        <w:t>298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BD16D0">
        <w:rPr>
          <w:rFonts w:ascii="Times New Roman" w:hAnsi="Times New Roman" w:cs="Times New Roman"/>
          <w:i/>
          <w:lang w:val="sr-Cyrl-CS"/>
        </w:rPr>
        <w:t>853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FD7ED1">
        <w:rPr>
          <w:rFonts w:ascii="Times New Roman" w:hAnsi="Times New Roman" w:cs="Times New Roman"/>
          <w:i/>
          <w:lang w:val="sr-Cyrl-CS"/>
        </w:rPr>
        <w:t>1</w:t>
      </w:r>
      <w:r w:rsidR="00BD16D0">
        <w:rPr>
          <w:rFonts w:ascii="Times New Roman" w:hAnsi="Times New Roman" w:cs="Times New Roman"/>
          <w:i/>
          <w:lang w:val="sr-Latn-RS"/>
        </w:rPr>
        <w:t>.875</w:t>
      </w:r>
      <w:r w:rsidR="00BD16D0">
        <w:rPr>
          <w:rFonts w:ascii="Times New Roman" w:hAnsi="Times New Roman" w:cs="Times New Roman"/>
          <w:i/>
          <w:lang w:val="sr-Cyrl-CS"/>
        </w:rPr>
        <w:t>.00</w:t>
      </w:r>
      <w:r w:rsidR="000B6205">
        <w:rPr>
          <w:rFonts w:ascii="Times New Roman" w:hAnsi="Times New Roman" w:cs="Times New Roman"/>
          <w:i/>
          <w:lang w:val="sr-Cyrl-CS"/>
        </w:rPr>
        <w:t>0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 и реализација је 100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BD16D0">
        <w:rPr>
          <w:rFonts w:ascii="Times New Roman" w:hAnsi="Times New Roman" w:cs="Times New Roman"/>
          <w:i/>
          <w:lang w:val="sr-Latn-RS"/>
        </w:rPr>
        <w:t>1.</w:t>
      </w:r>
      <w:r w:rsidR="00BD16D0">
        <w:rPr>
          <w:rFonts w:ascii="Times New Roman" w:hAnsi="Times New Roman" w:cs="Times New Roman"/>
          <w:i/>
          <w:lang w:val="sr-Cyrl-CS"/>
        </w:rPr>
        <w:t>040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BD16D0">
        <w:rPr>
          <w:rFonts w:ascii="Times New Roman" w:hAnsi="Times New Roman" w:cs="Times New Roman"/>
          <w:i/>
          <w:lang w:val="sr-Latn-RS"/>
        </w:rPr>
        <w:t>4</w:t>
      </w:r>
      <w:r w:rsidR="00FD7ED1">
        <w:rPr>
          <w:rFonts w:ascii="Times New Roman" w:hAnsi="Times New Roman" w:cs="Times New Roman"/>
          <w:i/>
          <w:lang w:val="sr-Cyrl-CS"/>
        </w:rPr>
        <w:t>0</w:t>
      </w:r>
      <w:r w:rsidRPr="00B559D7">
        <w:rPr>
          <w:rFonts w:ascii="Times New Roman" w:hAnsi="Times New Roman" w:cs="Times New Roman"/>
          <w:i/>
          <w:lang w:val="sr-Cyrl-CS"/>
        </w:rPr>
        <w:t>0 динара.</w:t>
      </w:r>
    </w:p>
    <w:p w:rsidR="00FD7ED1" w:rsidRDefault="00FD7ED1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Отпремнина за одлазак у пензију исплаћена је за једног радника у износу од 420.000 динара.</w:t>
      </w:r>
    </w:p>
    <w:p w:rsidR="00BD16D0" w:rsidRPr="00BD16D0" w:rsidRDefault="00BD16D0" w:rsidP="00B559D7">
      <w:pPr>
        <w:ind w:right="-929"/>
        <w:jc w:val="both"/>
        <w:rPr>
          <w:rFonts w:ascii="Times New Roman" w:hAnsi="Times New Roman" w:cs="Times New Roman"/>
          <w:i/>
          <w:lang w:val="sr-Cyrl-RS"/>
        </w:rPr>
      </w:pPr>
      <w:r>
        <w:rPr>
          <w:rFonts w:ascii="Times New Roman" w:hAnsi="Times New Roman" w:cs="Times New Roman"/>
          <w:i/>
          <w:lang w:val="sr-Cyrl-RS"/>
        </w:rPr>
        <w:t>Јубиларне награде су исплаћене за 2 радника у износу од 243.836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FA6F34">
        <w:rPr>
          <w:rFonts w:ascii="Times New Roman" w:hAnsi="Times New Roman" w:cs="Times New Roman"/>
          <w:i/>
          <w:lang w:val="sr-Cyrl-CS"/>
        </w:rPr>
        <w:t xml:space="preserve"> за 2023</w:t>
      </w:r>
      <w:r w:rsidR="001546FF">
        <w:rPr>
          <w:rFonts w:ascii="Times New Roman" w:hAnsi="Times New Roman" w:cs="Times New Roman"/>
          <w:i/>
          <w:lang w:val="sr-Cyrl-CS"/>
        </w:rPr>
        <w:t>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FA6F34">
        <w:rPr>
          <w:rFonts w:ascii="Times New Roman" w:hAnsi="Times New Roman" w:cs="Times New Roman"/>
          <w:i/>
          <w:lang w:val="sr-Cyrl-CS"/>
        </w:rPr>
        <w:t xml:space="preserve"> и у овом периоду</w:t>
      </w:r>
      <w:r w:rsidR="001546FF">
        <w:rPr>
          <w:rFonts w:ascii="Times New Roman" w:hAnsi="Times New Roman" w:cs="Times New Roman"/>
          <w:i/>
          <w:lang w:val="sr-Cyrl-CS"/>
        </w:rPr>
        <w:t xml:space="preserve"> извршењ</w:t>
      </w:r>
      <w:r w:rsidR="00BD16D0">
        <w:rPr>
          <w:rFonts w:ascii="Times New Roman" w:hAnsi="Times New Roman" w:cs="Times New Roman"/>
          <w:i/>
          <w:lang w:val="sr-Cyrl-CS"/>
        </w:rPr>
        <w:t>е је 942.280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C92FE7">
        <w:rPr>
          <w:rFonts w:ascii="Times New Roman" w:hAnsi="Times New Roman" w:cs="Times New Roman"/>
          <w:i/>
          <w:lang w:val="sr-Cyrl-CS"/>
        </w:rPr>
        <w:t>у</w:t>
      </w:r>
      <w:r w:rsidR="00FD7ED1">
        <w:rPr>
          <w:rFonts w:ascii="Times New Roman" w:hAnsi="Times New Roman" w:cs="Times New Roman"/>
          <w:i/>
          <w:lang w:val="sr-Cyrl-CS"/>
        </w:rPr>
        <w:t xml:space="preserve"> </w:t>
      </w:r>
      <w:r w:rsidR="00FA6F34">
        <w:rPr>
          <w:rFonts w:ascii="Times New Roman" w:hAnsi="Times New Roman" w:cs="Times New Roman"/>
          <w:i/>
          <w:lang w:val="sr-Cyrl-CS"/>
        </w:rPr>
        <w:t>2023</w:t>
      </w:r>
      <w:r w:rsidRPr="00B559D7">
        <w:rPr>
          <w:rFonts w:ascii="Times New Roman" w:hAnsi="Times New Roman" w:cs="Times New Roman"/>
          <w:i/>
          <w:lang w:val="sr-Cyrl-CS"/>
        </w:rPr>
        <w:t>. го</w:t>
      </w:r>
      <w:r w:rsidR="00FD7ED1">
        <w:rPr>
          <w:rFonts w:ascii="Times New Roman" w:hAnsi="Times New Roman" w:cs="Times New Roman"/>
          <w:i/>
          <w:lang w:val="sr-Cyrl-CS"/>
        </w:rPr>
        <w:t>дине</w:t>
      </w:r>
      <w:r w:rsidR="001D4A0E">
        <w:rPr>
          <w:rFonts w:ascii="Times New Roman" w:hAnsi="Times New Roman" w:cs="Times New Roman"/>
          <w:i/>
          <w:lang w:val="sr-Cyrl-CS"/>
        </w:rPr>
        <w:t>, промена</w:t>
      </w:r>
      <w:r w:rsidRPr="00B559D7">
        <w:rPr>
          <w:rFonts w:ascii="Times New Roman" w:hAnsi="Times New Roman" w:cs="Times New Roman"/>
          <w:i/>
          <w:lang w:val="sr-Cyrl-CS"/>
        </w:rPr>
        <w:t xml:space="preserve">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D4A0E">
        <w:rPr>
          <w:rFonts w:ascii="Times New Roman" w:hAnsi="Times New Roman" w:cs="Times New Roman"/>
          <w:i/>
          <w:lang w:val="sr-Cyrl-CS"/>
        </w:rPr>
        <w:t xml:space="preserve"> се односи на сталног радника који је отишао у пензију, тако да ЈП ГСА има стр</w:t>
      </w:r>
      <w:r w:rsidR="00C92FE7">
        <w:rPr>
          <w:rFonts w:ascii="Times New Roman" w:hAnsi="Times New Roman" w:cs="Times New Roman"/>
          <w:i/>
          <w:lang w:val="sr-Cyrl-CS"/>
        </w:rPr>
        <w:t>у</w:t>
      </w:r>
      <w:r w:rsidR="001D4A0E">
        <w:rPr>
          <w:rFonts w:ascii="Times New Roman" w:hAnsi="Times New Roman" w:cs="Times New Roman"/>
          <w:i/>
          <w:lang w:val="sr-Cyrl-CS"/>
        </w:rPr>
        <w:t>ктуру запослених: 21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 xml:space="preserve">  </w:t>
      </w:r>
      <w:r w:rsidR="00FA6F34">
        <w:rPr>
          <w:rFonts w:ascii="Times New Roman" w:hAnsi="Times New Roman" w:cs="Times New Roman"/>
          <w:i/>
          <w:lang w:val="sr-Cyrl-CS"/>
        </w:rPr>
        <w:t>и 1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</w:t>
      </w:r>
      <w:r w:rsidR="00FA6F34">
        <w:rPr>
          <w:rFonts w:ascii="Times New Roman" w:hAnsi="Times New Roman" w:cs="Times New Roman"/>
          <w:i/>
          <w:lang w:val="sr-Cyrl-CS"/>
        </w:rPr>
        <w:t>3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</w:t>
      </w:r>
      <w:r w:rsidR="001D4A0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ирани износ за прво полугодиште у </w:t>
      </w:r>
      <w:r w:rsidR="0042601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2023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352B55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i/>
          <w:sz w:val="24"/>
          <w:szCs w:val="24"/>
          <w:lang w:val="sr-Cyrl-CS"/>
        </w:rPr>
        <w:t>Субвенције и о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стали приходи </w:t>
      </w:r>
      <w:r w:rsidR="004A4A5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из буџета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су 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анирани у износу од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111.645.710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док извршење износи 106.532.445 динара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за период до 3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1.12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.2023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24.076.430 динара,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средстава за услуге по у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76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927.740 динара и субвенције ЈП ГСА у износу од 5.528.275 динара, а све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у складу је са планираним износом у Програму пословања за 2023.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4A4A55">
        <w:rPr>
          <w:rFonts w:ascii="Times New Roman" w:hAnsi="Times New Roman" w:cs="Times New Roman"/>
          <w:i/>
          <w:sz w:val="24"/>
          <w:szCs w:val="24"/>
          <w:lang w:val="sr-Cyrl-CS"/>
        </w:rPr>
        <w:t>546.972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3.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реали</w:t>
      </w:r>
      <w:r w:rsidR="004A4A55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99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>, без извршења у овом периоду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</w:t>
      </w:r>
      <w:r w:rsidR="00112D9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стамбена агенција“ нема задужење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по основу кредита.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4D14B9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и пројектног планирања </w:t>
      </w:r>
      <w:r w:rsidR="004D14B9">
        <w:rPr>
          <w:rFonts w:ascii="Times New Roman" w:hAnsi="Times New Roman"/>
          <w:i/>
          <w:sz w:val="24"/>
          <w:szCs w:val="24"/>
          <w:lang w:val="sr-Cyrl-CS"/>
        </w:rPr>
        <w:t xml:space="preserve">укупно 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износи </w:t>
      </w:r>
      <w:r w:rsidR="00B75CFC">
        <w:rPr>
          <w:rFonts w:ascii="Times New Roman" w:hAnsi="Times New Roman"/>
          <w:i/>
          <w:sz w:val="24"/>
          <w:szCs w:val="24"/>
          <w:lang w:val="sr-Cyrl-CS"/>
        </w:rPr>
        <w:t>24.076</w:t>
      </w:r>
      <w:r w:rsidR="004D14B9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B75CFC">
        <w:rPr>
          <w:rFonts w:ascii="Times New Roman" w:hAnsi="Times New Roman"/>
          <w:i/>
          <w:sz w:val="24"/>
          <w:szCs w:val="24"/>
          <w:lang w:val="sr-Cyrl-CS"/>
        </w:rPr>
        <w:t>430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динара, </w:t>
      </w:r>
      <w:r w:rsidR="00D50B24">
        <w:rPr>
          <w:rFonts w:ascii="Times New Roman" w:hAnsi="Times New Roman"/>
          <w:i/>
          <w:sz w:val="24"/>
          <w:szCs w:val="24"/>
          <w:lang w:val="sr-Cyrl-CS"/>
        </w:rPr>
        <w:t>у односу на</w:t>
      </w:r>
      <w:r w:rsidR="004D13AC">
        <w:rPr>
          <w:rFonts w:ascii="Times New Roman" w:hAnsi="Times New Roman"/>
          <w:i/>
          <w:sz w:val="24"/>
          <w:szCs w:val="24"/>
          <w:lang w:val="sr-Cyrl-CS"/>
        </w:rPr>
        <w:t xml:space="preserve"> планирани износ од 29.186.435</w:t>
      </w:r>
      <w:r w:rsidR="003025DB">
        <w:rPr>
          <w:rFonts w:ascii="Times New Roman" w:hAnsi="Times New Roman"/>
          <w:i/>
          <w:sz w:val="24"/>
          <w:szCs w:val="24"/>
          <w:lang w:val="sr-Cyrl-CS"/>
        </w:rPr>
        <w:t xml:space="preserve"> динара</w:t>
      </w:r>
      <w:r w:rsidR="00F31E00">
        <w:rPr>
          <w:rFonts w:ascii="Times New Roman" w:hAnsi="Times New Roman"/>
          <w:i/>
          <w:sz w:val="24"/>
          <w:szCs w:val="24"/>
          <w:lang w:val="sr-Latn-RS"/>
        </w:rPr>
        <w:t xml:space="preserve">. </w:t>
      </w:r>
    </w:p>
    <w:p w:rsidR="00CA5598" w:rsidRDefault="000962E3" w:rsidP="00A5465C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У овом периоду</w:t>
      </w:r>
      <w:r w:rsidR="00F31E00">
        <w:rPr>
          <w:rFonts w:ascii="Times New Roman" w:hAnsi="Times New Roman"/>
          <w:i/>
          <w:sz w:val="24"/>
          <w:szCs w:val="24"/>
          <w:lang w:val="sr-Cyrl-RS"/>
        </w:rPr>
        <w:t xml:space="preserve"> решавају се проблеми пријема станова на локацији Стрелиште 2</w:t>
      </w:r>
      <w:r w:rsidR="00161679">
        <w:rPr>
          <w:rFonts w:ascii="Times New Roman" w:hAnsi="Times New Roman"/>
          <w:i/>
          <w:sz w:val="24"/>
          <w:szCs w:val="24"/>
          <w:lang w:val="sr-Cyrl-RS"/>
        </w:rPr>
        <w:t xml:space="preserve">, где је реализација у износу од 21.600 динара. </w:t>
      </w:r>
      <w:r w:rsidR="004D13AC">
        <w:rPr>
          <w:rFonts w:ascii="Times New Roman" w:hAnsi="Times New Roman"/>
          <w:i/>
          <w:sz w:val="24"/>
          <w:szCs w:val="24"/>
          <w:lang w:val="sr-Cyrl-RS"/>
        </w:rPr>
        <w:t>Капитално одржавање и и</w:t>
      </w:r>
      <w:r w:rsidR="004D14B9">
        <w:rPr>
          <w:rFonts w:ascii="Times New Roman" w:hAnsi="Times New Roman"/>
          <w:i/>
          <w:sz w:val="24"/>
          <w:szCs w:val="24"/>
          <w:lang w:val="sr-Cyrl-RS"/>
        </w:rPr>
        <w:t xml:space="preserve">нтервенције  на објектима градских станова </w:t>
      </w:r>
      <w:r w:rsidR="004D13AC">
        <w:rPr>
          <w:rFonts w:ascii="Times New Roman" w:hAnsi="Times New Roman"/>
          <w:i/>
          <w:sz w:val="24"/>
          <w:szCs w:val="24"/>
          <w:lang w:val="sr-Cyrl-RS"/>
        </w:rPr>
        <w:t>и објектима у јавној својини Града износе 20.706.938</w:t>
      </w:r>
      <w:r w:rsidR="004D14B9">
        <w:rPr>
          <w:rFonts w:ascii="Times New Roman" w:hAnsi="Times New Roman"/>
          <w:i/>
          <w:sz w:val="24"/>
          <w:szCs w:val="24"/>
          <w:lang w:val="sr-Cyrl-RS"/>
        </w:rPr>
        <w:t xml:space="preserve"> динара.</w:t>
      </w:r>
      <w:r w:rsidR="002D6103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03682E">
        <w:rPr>
          <w:rFonts w:ascii="Times New Roman" w:hAnsi="Times New Roman"/>
          <w:i/>
          <w:sz w:val="24"/>
          <w:szCs w:val="24"/>
          <w:lang w:val="sr-Cyrl-RS"/>
        </w:rPr>
        <w:t>Такође, урађено је етажирање и припрем</w:t>
      </w:r>
      <w:r w:rsidR="001115D8">
        <w:rPr>
          <w:rFonts w:ascii="Times New Roman" w:hAnsi="Times New Roman"/>
          <w:i/>
          <w:sz w:val="24"/>
          <w:szCs w:val="24"/>
          <w:lang w:val="sr-Cyrl-RS"/>
        </w:rPr>
        <w:t>а за упис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градских станова </w:t>
      </w:r>
      <w:r w:rsidR="0003682E">
        <w:rPr>
          <w:rFonts w:ascii="Times New Roman" w:hAnsi="Times New Roman"/>
          <w:i/>
          <w:sz w:val="24"/>
          <w:szCs w:val="24"/>
          <w:lang w:val="sr-Cyrl-RS"/>
        </w:rPr>
        <w:t>у власништву града Панчева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>, као припрема за упис у</w:t>
      </w:r>
      <w:r w:rsidR="00874B0A">
        <w:rPr>
          <w:rFonts w:ascii="Times New Roman" w:hAnsi="Times New Roman"/>
          <w:i/>
          <w:sz w:val="24"/>
          <w:szCs w:val="24"/>
          <w:lang w:val="sr-Cyrl-RS"/>
        </w:rPr>
        <w:t xml:space="preserve"> Катастар у укупном износу од </w:t>
      </w:r>
      <w:r w:rsidR="004D13AC">
        <w:rPr>
          <w:rFonts w:ascii="Times New Roman" w:hAnsi="Times New Roman"/>
          <w:i/>
          <w:sz w:val="24"/>
          <w:szCs w:val="24"/>
          <w:lang w:val="sr-Cyrl-RS"/>
        </w:rPr>
        <w:t>3.347.89</w:t>
      </w:r>
      <w:r w:rsidR="004D14B9">
        <w:rPr>
          <w:rFonts w:ascii="Times New Roman" w:hAnsi="Times New Roman"/>
          <w:i/>
          <w:sz w:val="24"/>
          <w:szCs w:val="24"/>
          <w:lang w:val="sr-Cyrl-RS"/>
        </w:rPr>
        <w:t>2</w:t>
      </w:r>
      <w:r w:rsidR="00911200">
        <w:rPr>
          <w:rFonts w:ascii="Times New Roman" w:hAnsi="Times New Roman"/>
          <w:i/>
          <w:sz w:val="24"/>
          <w:szCs w:val="24"/>
          <w:lang w:val="sr-Cyrl-RS"/>
        </w:rPr>
        <w:t xml:space="preserve"> динара.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ж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ивања од купаца укупно износе 82.746.545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69.634.643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доспевају у наредних 20 и 40 година, а уплаћују се на рачуне републичких прихода. Потраживања за закуп градских и социјалних станова на дан 3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1.12.2023. укупно износе 6.003.904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Потраживања за етажно одржавање су споствени приход ЈП ГСА и износе 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7.107.99</w:t>
      </w:r>
      <w:r w:rsidR="004604A7">
        <w:rPr>
          <w:rFonts w:ascii="Times New Roman" w:hAnsi="Times New Roman" w:cs="Times New Roman"/>
          <w:i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8.095.745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Активни судски спорови на дан 3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1.12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.202</w:t>
      </w:r>
      <w:r w:rsidR="00BE2CAA">
        <w:rPr>
          <w:rFonts w:ascii="Times New Roman" w:hAnsi="Times New Roman" w:cs="Times New Roman"/>
          <w:i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</w:t>
      </w:r>
      <w:r w:rsidR="00057F41">
        <w:rPr>
          <w:rFonts w:ascii="Times New Roman" w:hAnsi="Times New Roman"/>
          <w:i/>
          <w:sz w:val="24"/>
          <w:szCs w:val="24"/>
          <w:lang w:val="sr-Cyrl-RS"/>
        </w:rPr>
        <w:t xml:space="preserve"> Пејић Радмила, другооптужени ЈП ГСА, П 1933/22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 w:rsidR="00057F41">
        <w:rPr>
          <w:rFonts w:ascii="Times New Roman" w:hAnsi="Times New Roman"/>
          <w:i/>
          <w:sz w:val="24"/>
          <w:szCs w:val="24"/>
          <w:lang w:val="sr-Cyrl-RS"/>
        </w:rPr>
        <w:t>фаза поступка: у току, вредност спора 90.000 динара,</w:t>
      </w:r>
      <w:r>
        <w:rPr>
          <w:rFonts w:ascii="Times New Roman" w:hAnsi="Times New Roman"/>
          <w:i/>
          <w:sz w:val="24"/>
          <w:szCs w:val="24"/>
          <w:lang w:val="sr-Cyrl-RS"/>
        </w:rPr>
        <w:t>,</w:t>
      </w:r>
    </w:p>
    <w:p w:rsidR="00CA5598" w:rsidRDefault="00057F41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Извршни поверилац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RS"/>
        </w:rPr>
        <w:t>ЈП ГСА, тужени Којић Јасмина, ИИ 538/19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 w:rsidR="00A115FA">
        <w:rPr>
          <w:rFonts w:ascii="Times New Roman" w:hAnsi="Times New Roman"/>
          <w:i/>
          <w:sz w:val="24"/>
          <w:szCs w:val="24"/>
          <w:lang w:val="sr-Cyrl-RS"/>
        </w:rPr>
        <w:t>фаза поступка: у току, вредност спора: 99.135,33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A115FA">
        <w:rPr>
          <w:rFonts w:ascii="Times New Roman" w:hAnsi="Times New Roman"/>
          <w:i/>
          <w:sz w:val="24"/>
          <w:szCs w:val="24"/>
          <w:lang w:val="sr-Cyrl-RS"/>
        </w:rPr>
        <w:t>.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067A75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2023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5837FA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Реализација укупних прихода 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>у односу на планирано износи</w:t>
      </w:r>
      <w:r w:rsidR="00617B9F">
        <w:rPr>
          <w:rFonts w:ascii="Times New Roman" w:hAnsi="Times New Roman"/>
          <w:i/>
          <w:sz w:val="24"/>
          <w:szCs w:val="24"/>
          <w:lang w:val="sr-Cyrl-RS"/>
        </w:rPr>
        <w:t xml:space="preserve"> 69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</w:t>
      </w:r>
      <w:r w:rsidR="00617B9F">
        <w:rPr>
          <w:rFonts w:ascii="Times New Roman" w:hAnsi="Times New Roman"/>
          <w:i/>
          <w:sz w:val="24"/>
          <w:szCs w:val="24"/>
          <w:lang w:val="sr-Cyrl-RS"/>
        </w:rPr>
        <w:t>а расхода 70</w:t>
      </w:r>
      <w:r>
        <w:rPr>
          <w:rFonts w:ascii="Times New Roman" w:hAnsi="Times New Roman"/>
          <w:i/>
          <w:sz w:val="24"/>
          <w:szCs w:val="24"/>
          <w:lang w:val="sr-Cyrl-RS"/>
        </w:rPr>
        <w:t>%.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следећем период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E94018" w:rsidRDefault="00E726FC" w:rsidP="00E94018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У</w:t>
      </w:r>
      <w:bookmarkStart w:id="0" w:name="_GoBack"/>
      <w:bookmarkEnd w:id="0"/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EC329A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 xml:space="preserve"> 2023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>. години остварен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је гу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битак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617B9F">
        <w:rPr>
          <w:rFonts w:ascii="Times New Roman" w:hAnsi="Times New Roman"/>
          <w:i/>
          <w:sz w:val="24"/>
          <w:szCs w:val="24"/>
          <w:lang w:val="sr-Cyrl-RS"/>
        </w:rPr>
        <w:t>2.987.199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EC329A">
        <w:rPr>
          <w:rFonts w:ascii="Times New Roman" w:hAnsi="Times New Roman"/>
          <w:i/>
          <w:sz w:val="24"/>
          <w:szCs w:val="24"/>
          <w:lang w:val="sr-Latn-RS"/>
        </w:rPr>
        <w:t>, који ће приликом израде завршног рачуна предузећа бити увећан за трошкове амортизације и завршна књижења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>.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E94018">
        <w:rPr>
          <w:rFonts w:ascii="Times New Roman" w:hAnsi="Times New Roman"/>
          <w:i/>
          <w:sz w:val="24"/>
          <w:szCs w:val="24"/>
          <w:lang w:val="sr-Cyrl-RS"/>
        </w:rPr>
        <w:t>Губитак у пословању је резултат повећаних свих трошкова предузећа: пре свега повећање трошкова извођења радова за етажно одржавање, јер су извођачи, који се бирају на основу спроведених јавних набавки, вишеструко повећали цене својих услуга, а на основу повећања електричне неергије, горива, комуналних услуга и других трошкова своје калкулације.</w:t>
      </w:r>
      <w:r w:rsidR="00617B9F">
        <w:rPr>
          <w:rFonts w:ascii="Times New Roman" w:hAnsi="Times New Roman"/>
          <w:i/>
          <w:sz w:val="24"/>
          <w:szCs w:val="24"/>
          <w:lang w:val="sr-Cyrl-RS"/>
        </w:rPr>
        <w:t xml:space="preserve"> Очекујемо да ће у следећој години повећање цена 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>услуга етажног одржавања, који нисмо мењали од 2014. године</w:t>
      </w:r>
      <w:r w:rsidR="00617B9F">
        <w:rPr>
          <w:rFonts w:ascii="Times New Roman" w:hAnsi="Times New Roman"/>
          <w:i/>
          <w:sz w:val="24"/>
          <w:szCs w:val="24"/>
          <w:lang w:val="sr-Cyrl-RS"/>
        </w:rPr>
        <w:t>, додатно повећати приходе и допринети бољем измирењу свих обавеза предузећа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>.</w:t>
      </w:r>
    </w:p>
    <w:p w:rsidR="00C21EC7" w:rsidRPr="00C21EC7" w:rsidRDefault="00132570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Предузеће послује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="00C21EC7"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617B9F">
        <w:rPr>
          <w:rFonts w:ascii="Times New Roman" w:hAnsi="Times New Roman" w:cs="Times New Roman"/>
          <w:sz w:val="24"/>
          <w:szCs w:val="24"/>
          <w:lang w:val="sr-Cyrl-RS"/>
        </w:rPr>
        <w:t>: 18.01.2024</w:t>
      </w:r>
      <w:r w:rsidR="00257B3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9EE" w:rsidRDefault="00B049EE" w:rsidP="00F4195D">
      <w:pPr>
        <w:spacing w:after="0" w:line="240" w:lineRule="auto"/>
      </w:pPr>
      <w:r>
        <w:separator/>
      </w:r>
    </w:p>
  </w:endnote>
  <w:endnote w:type="continuationSeparator" w:id="0">
    <w:p w:rsidR="00B049EE" w:rsidRDefault="00B049EE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6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9EE" w:rsidRDefault="00B049EE" w:rsidP="00F4195D">
      <w:pPr>
        <w:spacing w:after="0" w:line="240" w:lineRule="auto"/>
      </w:pPr>
      <w:r>
        <w:separator/>
      </w:r>
    </w:p>
  </w:footnote>
  <w:footnote w:type="continuationSeparator" w:id="0">
    <w:p w:rsidR="00B049EE" w:rsidRDefault="00B049EE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23F8B"/>
    <w:rsid w:val="000312A6"/>
    <w:rsid w:val="0003682E"/>
    <w:rsid w:val="00057F41"/>
    <w:rsid w:val="00067A75"/>
    <w:rsid w:val="0008696D"/>
    <w:rsid w:val="00092A8A"/>
    <w:rsid w:val="00096228"/>
    <w:rsid w:val="000962E3"/>
    <w:rsid w:val="000B07ED"/>
    <w:rsid w:val="000B6205"/>
    <w:rsid w:val="000B6C54"/>
    <w:rsid w:val="000C4859"/>
    <w:rsid w:val="000C4E17"/>
    <w:rsid w:val="001115D8"/>
    <w:rsid w:val="00112D97"/>
    <w:rsid w:val="00113720"/>
    <w:rsid w:val="00132570"/>
    <w:rsid w:val="0013768B"/>
    <w:rsid w:val="001546FF"/>
    <w:rsid w:val="00161679"/>
    <w:rsid w:val="00172C77"/>
    <w:rsid w:val="00180B47"/>
    <w:rsid w:val="001A63B0"/>
    <w:rsid w:val="001C4343"/>
    <w:rsid w:val="001D3787"/>
    <w:rsid w:val="001D4A0E"/>
    <w:rsid w:val="00217356"/>
    <w:rsid w:val="00236ECF"/>
    <w:rsid w:val="00255747"/>
    <w:rsid w:val="00257B34"/>
    <w:rsid w:val="00294924"/>
    <w:rsid w:val="002951AF"/>
    <w:rsid w:val="002B1D20"/>
    <w:rsid w:val="002D44BE"/>
    <w:rsid w:val="002D6103"/>
    <w:rsid w:val="002E1566"/>
    <w:rsid w:val="003025DB"/>
    <w:rsid w:val="0034216F"/>
    <w:rsid w:val="00345C8F"/>
    <w:rsid w:val="00352B55"/>
    <w:rsid w:val="00360D33"/>
    <w:rsid w:val="00365A37"/>
    <w:rsid w:val="00365C45"/>
    <w:rsid w:val="00370185"/>
    <w:rsid w:val="00395FFD"/>
    <w:rsid w:val="003A2E7D"/>
    <w:rsid w:val="003C23D8"/>
    <w:rsid w:val="003D050F"/>
    <w:rsid w:val="00426011"/>
    <w:rsid w:val="00430A86"/>
    <w:rsid w:val="0043496A"/>
    <w:rsid w:val="00436C49"/>
    <w:rsid w:val="004510C9"/>
    <w:rsid w:val="004563E3"/>
    <w:rsid w:val="004604A7"/>
    <w:rsid w:val="004660AB"/>
    <w:rsid w:val="00475DCB"/>
    <w:rsid w:val="00476762"/>
    <w:rsid w:val="004A071F"/>
    <w:rsid w:val="004A4A55"/>
    <w:rsid w:val="004B15D8"/>
    <w:rsid w:val="004D13AC"/>
    <w:rsid w:val="004D14B9"/>
    <w:rsid w:val="0050718B"/>
    <w:rsid w:val="00514381"/>
    <w:rsid w:val="00520215"/>
    <w:rsid w:val="00536047"/>
    <w:rsid w:val="00580444"/>
    <w:rsid w:val="005837FA"/>
    <w:rsid w:val="005917DD"/>
    <w:rsid w:val="005B43E5"/>
    <w:rsid w:val="005D2FD6"/>
    <w:rsid w:val="005F1AF2"/>
    <w:rsid w:val="005F7CAB"/>
    <w:rsid w:val="0060798C"/>
    <w:rsid w:val="00617B9F"/>
    <w:rsid w:val="00627B7F"/>
    <w:rsid w:val="0064206A"/>
    <w:rsid w:val="006600B2"/>
    <w:rsid w:val="00673B6E"/>
    <w:rsid w:val="006A3F98"/>
    <w:rsid w:val="006C2DB7"/>
    <w:rsid w:val="006D3A01"/>
    <w:rsid w:val="006E7C62"/>
    <w:rsid w:val="006F41FF"/>
    <w:rsid w:val="0071539E"/>
    <w:rsid w:val="00744ED0"/>
    <w:rsid w:val="00750B52"/>
    <w:rsid w:val="007862E3"/>
    <w:rsid w:val="007A5CCF"/>
    <w:rsid w:val="007C02B0"/>
    <w:rsid w:val="007D21D4"/>
    <w:rsid w:val="007D2CE1"/>
    <w:rsid w:val="008119ED"/>
    <w:rsid w:val="00820FA3"/>
    <w:rsid w:val="00851F6D"/>
    <w:rsid w:val="008672D1"/>
    <w:rsid w:val="008728C5"/>
    <w:rsid w:val="00874B0A"/>
    <w:rsid w:val="00894EB7"/>
    <w:rsid w:val="008D4EFF"/>
    <w:rsid w:val="008E171F"/>
    <w:rsid w:val="008E481C"/>
    <w:rsid w:val="00911200"/>
    <w:rsid w:val="009504E8"/>
    <w:rsid w:val="00975557"/>
    <w:rsid w:val="00996062"/>
    <w:rsid w:val="009F03F9"/>
    <w:rsid w:val="00A115FA"/>
    <w:rsid w:val="00A519EB"/>
    <w:rsid w:val="00A5465C"/>
    <w:rsid w:val="00A61778"/>
    <w:rsid w:val="00A94C20"/>
    <w:rsid w:val="00AA0BC7"/>
    <w:rsid w:val="00AA4823"/>
    <w:rsid w:val="00AB1E80"/>
    <w:rsid w:val="00AB75A7"/>
    <w:rsid w:val="00AD12F4"/>
    <w:rsid w:val="00B049EE"/>
    <w:rsid w:val="00B141B0"/>
    <w:rsid w:val="00B559D7"/>
    <w:rsid w:val="00B579F0"/>
    <w:rsid w:val="00B75CFC"/>
    <w:rsid w:val="00B8298E"/>
    <w:rsid w:val="00BD16D0"/>
    <w:rsid w:val="00BE2CAA"/>
    <w:rsid w:val="00BF085C"/>
    <w:rsid w:val="00C12549"/>
    <w:rsid w:val="00C139C5"/>
    <w:rsid w:val="00C21EC7"/>
    <w:rsid w:val="00C224A3"/>
    <w:rsid w:val="00C362CC"/>
    <w:rsid w:val="00C5266D"/>
    <w:rsid w:val="00C56CA2"/>
    <w:rsid w:val="00C6601E"/>
    <w:rsid w:val="00C86EC1"/>
    <w:rsid w:val="00C92FE7"/>
    <w:rsid w:val="00CA5598"/>
    <w:rsid w:val="00CC6A6B"/>
    <w:rsid w:val="00D02E80"/>
    <w:rsid w:val="00D3771E"/>
    <w:rsid w:val="00D50B24"/>
    <w:rsid w:val="00D53740"/>
    <w:rsid w:val="00D960E5"/>
    <w:rsid w:val="00DA5C39"/>
    <w:rsid w:val="00DD3943"/>
    <w:rsid w:val="00DF35B8"/>
    <w:rsid w:val="00E058E2"/>
    <w:rsid w:val="00E210D4"/>
    <w:rsid w:val="00E46E46"/>
    <w:rsid w:val="00E65055"/>
    <w:rsid w:val="00E717BB"/>
    <w:rsid w:val="00E726FC"/>
    <w:rsid w:val="00E94018"/>
    <w:rsid w:val="00EB2F8E"/>
    <w:rsid w:val="00EC16D9"/>
    <w:rsid w:val="00EC329A"/>
    <w:rsid w:val="00EE12FA"/>
    <w:rsid w:val="00F11704"/>
    <w:rsid w:val="00F1792B"/>
    <w:rsid w:val="00F31E00"/>
    <w:rsid w:val="00F4195D"/>
    <w:rsid w:val="00F7750A"/>
    <w:rsid w:val="00F811C9"/>
    <w:rsid w:val="00FA6F34"/>
    <w:rsid w:val="00FB1A98"/>
    <w:rsid w:val="00FD7ED1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7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91</cp:revision>
  <cp:lastPrinted>2024-01-18T07:35:00Z</cp:lastPrinted>
  <dcterms:created xsi:type="dcterms:W3CDTF">2022-03-10T08:45:00Z</dcterms:created>
  <dcterms:modified xsi:type="dcterms:W3CDTF">2024-01-18T09:06:00Z</dcterms:modified>
</cp:coreProperties>
</file>